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634" w:rsidRDefault="00E15634" w:rsidP="00E15634">
      <w:r>
        <w:rPr>
          <w:noProof/>
          <w:lang w:eastAsia="ru-RU"/>
        </w:rPr>
        <w:drawing>
          <wp:inline distT="0" distB="0" distL="0" distR="0" wp14:anchorId="2CFBB201" wp14:editId="40DE5CCB">
            <wp:extent cx="5940425" cy="49796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7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634" w:rsidRPr="00E15634" w:rsidRDefault="00E15634" w:rsidP="00E15634">
      <w:pPr>
        <w:rPr>
          <w:b/>
          <w:color w:val="FF0000"/>
        </w:rPr>
      </w:pPr>
      <w:r w:rsidRPr="00E15634">
        <w:rPr>
          <w:b/>
          <w:color w:val="FF0000"/>
        </w:rPr>
        <w:t>Не поднимай бесхозные предметы — это может быть смертельно опасно!</w:t>
      </w:r>
    </w:p>
    <w:p w:rsidR="00E15634" w:rsidRPr="00E15634" w:rsidRDefault="00E15634" w:rsidP="00E15634">
      <w:pPr>
        <w:rPr>
          <w:b/>
        </w:rPr>
      </w:pPr>
      <w:r w:rsidRPr="00E15634">
        <w:rPr>
          <w:b/>
        </w:rPr>
        <w:t>В Красногорске 10-летний мальчик пострадал, подняв с земли купюру, в которой оказалось взрывное устройство.</w:t>
      </w:r>
    </w:p>
    <w:p w:rsidR="00E15634" w:rsidRPr="00E15634" w:rsidRDefault="00E15634" w:rsidP="00E15634">
      <w:pPr>
        <w:rPr>
          <w:b/>
        </w:rPr>
      </w:pPr>
      <w:r w:rsidRPr="00E15634">
        <w:rPr>
          <w:b/>
        </w:rPr>
        <w:t>Эта трагедия — напоминание каждому: даже безобидная вещь может оказаться ловушкой.</w:t>
      </w:r>
    </w:p>
    <w:p w:rsidR="00E15634" w:rsidRPr="00E15634" w:rsidRDefault="00E15634" w:rsidP="00E15634">
      <w:pPr>
        <w:rPr>
          <w:b/>
          <w:color w:val="FF0000"/>
        </w:rPr>
      </w:pPr>
      <w:r w:rsidRPr="00E15634">
        <w:rPr>
          <w:rFonts w:ascii="Segoe UI Symbol" w:hAnsi="Segoe UI Symbol" w:cs="Segoe UI Symbol"/>
          <w:b/>
          <w:color w:val="FF0000"/>
        </w:rPr>
        <w:t>💡</w:t>
      </w:r>
      <w:r w:rsidRPr="00E15634">
        <w:rPr>
          <w:b/>
          <w:color w:val="FF0000"/>
        </w:rPr>
        <w:t xml:space="preserve"> Помните!</w:t>
      </w:r>
    </w:p>
    <w:p w:rsidR="00E15634" w:rsidRPr="00E15634" w:rsidRDefault="00E15634" w:rsidP="00E15634">
      <w:pPr>
        <w:rPr>
          <w:b/>
        </w:rPr>
      </w:pPr>
      <w:r w:rsidRPr="00E15634">
        <w:rPr>
          <w:b/>
        </w:rPr>
        <w:t>Бесхозная вещь — не просто находка, а потенциальная угроза жизни и здоровью.</w:t>
      </w:r>
    </w:p>
    <w:p w:rsidR="00E15634" w:rsidRPr="00E15634" w:rsidRDefault="00E15634" w:rsidP="00E15634">
      <w:pPr>
        <w:rPr>
          <w:b/>
        </w:rPr>
      </w:pPr>
      <w:r w:rsidRPr="00E15634">
        <w:rPr>
          <w:b/>
        </w:rPr>
        <w:t>Основные правила безопасности:</w:t>
      </w:r>
    </w:p>
    <w:p w:rsidR="00E15634" w:rsidRPr="00E15634" w:rsidRDefault="00E15634" w:rsidP="00E15634">
      <w:pPr>
        <w:rPr>
          <w:b/>
        </w:rPr>
      </w:pPr>
      <w:r w:rsidRPr="00E15634">
        <w:rPr>
          <w:b/>
        </w:rPr>
        <w:t>1</w:t>
      </w:r>
      <w:r w:rsidRPr="00E15634">
        <w:rPr>
          <w:rFonts w:ascii="Tahoma" w:hAnsi="Tahoma" w:cs="Tahoma"/>
          <w:b/>
        </w:rPr>
        <w:t>⃣</w:t>
      </w:r>
      <w:r w:rsidRPr="00E15634">
        <w:rPr>
          <w:b/>
        </w:rPr>
        <w:t xml:space="preserve"> </w:t>
      </w:r>
      <w:r w:rsidRPr="00E15634">
        <w:rPr>
          <w:b/>
        </w:rPr>
        <w:t xml:space="preserve">   </w:t>
      </w:r>
      <w:r w:rsidRPr="00E15634">
        <w:rPr>
          <w:rFonts w:ascii="Calibri" w:hAnsi="Calibri" w:cs="Calibri"/>
          <w:b/>
        </w:rPr>
        <w:t>Не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поднимай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с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земли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незнакомые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предметы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—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деньги</w:t>
      </w:r>
      <w:r w:rsidRPr="00E15634">
        <w:rPr>
          <w:b/>
        </w:rPr>
        <w:t xml:space="preserve">, </w:t>
      </w:r>
      <w:r w:rsidRPr="00E15634">
        <w:rPr>
          <w:rFonts w:ascii="Calibri" w:hAnsi="Calibri" w:cs="Calibri"/>
          <w:b/>
        </w:rPr>
        <w:t>игрушку</w:t>
      </w:r>
      <w:r w:rsidRPr="00E15634">
        <w:rPr>
          <w:b/>
        </w:rPr>
        <w:t xml:space="preserve">, </w:t>
      </w:r>
      <w:r w:rsidRPr="00E15634">
        <w:rPr>
          <w:rFonts w:ascii="Calibri" w:hAnsi="Calibri" w:cs="Calibri"/>
          <w:b/>
        </w:rPr>
        <w:t>телефон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или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любую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«случайную»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вещь</w:t>
      </w:r>
      <w:r w:rsidRPr="00E15634">
        <w:rPr>
          <w:b/>
        </w:rPr>
        <w:t>.</w:t>
      </w:r>
    </w:p>
    <w:p w:rsidR="00E15634" w:rsidRPr="00E15634" w:rsidRDefault="00E15634" w:rsidP="00E15634">
      <w:pPr>
        <w:rPr>
          <w:b/>
        </w:rPr>
      </w:pPr>
      <w:r w:rsidRPr="00E15634">
        <w:rPr>
          <w:b/>
        </w:rPr>
        <w:t>2</w:t>
      </w:r>
      <w:r w:rsidRPr="00E15634">
        <w:rPr>
          <w:rFonts w:ascii="Tahoma" w:hAnsi="Tahoma" w:cs="Tahoma"/>
          <w:b/>
        </w:rPr>
        <w:t>⃣</w:t>
      </w:r>
      <w:r w:rsidRPr="00E15634">
        <w:rPr>
          <w:b/>
        </w:rPr>
        <w:t xml:space="preserve"> </w:t>
      </w:r>
      <w:r w:rsidRPr="00E15634">
        <w:rPr>
          <w:b/>
        </w:rPr>
        <w:t xml:space="preserve">   </w:t>
      </w:r>
      <w:r w:rsidRPr="00E15634">
        <w:rPr>
          <w:rFonts w:ascii="Calibri" w:hAnsi="Calibri" w:cs="Calibri"/>
          <w:b/>
        </w:rPr>
        <w:t>Не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прикасайся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к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свёрткам</w:t>
      </w:r>
      <w:r w:rsidRPr="00E15634">
        <w:rPr>
          <w:b/>
        </w:rPr>
        <w:t xml:space="preserve">, </w:t>
      </w:r>
      <w:r w:rsidRPr="00E15634">
        <w:rPr>
          <w:rFonts w:ascii="Calibri" w:hAnsi="Calibri" w:cs="Calibri"/>
          <w:b/>
        </w:rPr>
        <w:t>коробкам</w:t>
      </w:r>
      <w:r w:rsidRPr="00E15634">
        <w:rPr>
          <w:b/>
        </w:rPr>
        <w:t xml:space="preserve">, </w:t>
      </w:r>
      <w:r w:rsidRPr="00E15634">
        <w:rPr>
          <w:rFonts w:ascii="Calibri" w:hAnsi="Calibri" w:cs="Calibri"/>
          <w:b/>
        </w:rPr>
        <w:t>проводам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и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другим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подозрительным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предметам</w:t>
      </w:r>
      <w:r w:rsidRPr="00E15634">
        <w:rPr>
          <w:b/>
        </w:rPr>
        <w:t>.</w:t>
      </w:r>
    </w:p>
    <w:p w:rsidR="00E15634" w:rsidRPr="00E15634" w:rsidRDefault="00E15634" w:rsidP="00E15634">
      <w:pPr>
        <w:rPr>
          <w:b/>
        </w:rPr>
      </w:pPr>
      <w:r w:rsidRPr="00E15634">
        <w:rPr>
          <w:b/>
        </w:rPr>
        <w:t>3</w:t>
      </w:r>
      <w:r w:rsidRPr="00E15634">
        <w:rPr>
          <w:rFonts w:ascii="Tahoma" w:hAnsi="Tahoma" w:cs="Tahoma"/>
          <w:b/>
        </w:rPr>
        <w:t>⃣</w:t>
      </w:r>
      <w:r w:rsidRPr="00E15634">
        <w:rPr>
          <w:b/>
        </w:rPr>
        <w:t xml:space="preserve"> </w:t>
      </w:r>
      <w:r w:rsidRPr="00E15634">
        <w:rPr>
          <w:b/>
        </w:rPr>
        <w:t xml:space="preserve">   </w:t>
      </w:r>
      <w:r w:rsidRPr="00E15634">
        <w:rPr>
          <w:rFonts w:ascii="Calibri" w:hAnsi="Calibri" w:cs="Calibri"/>
          <w:b/>
        </w:rPr>
        <w:t>Если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заметил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что</w:t>
      </w:r>
      <w:r w:rsidRPr="00E15634">
        <w:rPr>
          <w:b/>
        </w:rPr>
        <w:t>-</w:t>
      </w:r>
      <w:r w:rsidRPr="00E15634">
        <w:rPr>
          <w:rFonts w:ascii="Calibri" w:hAnsi="Calibri" w:cs="Calibri"/>
          <w:b/>
        </w:rPr>
        <w:t>то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странное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—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не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подходи</w:t>
      </w:r>
      <w:r w:rsidRPr="00E15634">
        <w:rPr>
          <w:b/>
        </w:rPr>
        <w:t>!</w:t>
      </w:r>
    </w:p>
    <w:p w:rsidR="00E15634" w:rsidRPr="00E15634" w:rsidRDefault="00E15634" w:rsidP="00E15634">
      <w:pPr>
        <w:rPr>
          <w:b/>
        </w:rPr>
      </w:pPr>
      <w:r w:rsidRPr="00E15634">
        <w:rPr>
          <w:b/>
        </w:rPr>
        <w:t>Отойди не менее чем на 30 метров, предупреди других и позвони 112.</w:t>
      </w:r>
    </w:p>
    <w:p w:rsidR="00E15634" w:rsidRPr="00E15634" w:rsidRDefault="00E15634" w:rsidP="00E15634">
      <w:pPr>
        <w:rPr>
          <w:b/>
        </w:rPr>
      </w:pPr>
      <w:r w:rsidRPr="00E15634">
        <w:rPr>
          <w:b/>
        </w:rPr>
        <w:t>4</w:t>
      </w:r>
      <w:r w:rsidRPr="00E15634">
        <w:rPr>
          <w:rFonts w:ascii="Tahoma" w:hAnsi="Tahoma" w:cs="Tahoma"/>
          <w:b/>
        </w:rPr>
        <w:t>⃣</w:t>
      </w:r>
      <w:r w:rsidRPr="00E15634">
        <w:rPr>
          <w:b/>
        </w:rPr>
        <w:t xml:space="preserve"> </w:t>
      </w:r>
      <w:r w:rsidRPr="00E15634">
        <w:rPr>
          <w:b/>
        </w:rPr>
        <w:t xml:space="preserve">   </w:t>
      </w:r>
      <w:r w:rsidRPr="00E15634">
        <w:rPr>
          <w:rFonts w:ascii="Calibri" w:hAnsi="Calibri" w:cs="Calibri"/>
          <w:b/>
        </w:rPr>
        <w:t>Не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пользуйся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телефоном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рядом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с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находкой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—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сигнал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может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бы</w:t>
      </w:r>
      <w:r w:rsidRPr="00E15634">
        <w:rPr>
          <w:b/>
        </w:rPr>
        <w:t>ть опасен.</w:t>
      </w:r>
    </w:p>
    <w:p w:rsidR="00E15634" w:rsidRPr="00E15634" w:rsidRDefault="00E15634" w:rsidP="00E15634">
      <w:pPr>
        <w:rPr>
          <w:b/>
        </w:rPr>
      </w:pPr>
      <w:r w:rsidRPr="00E15634">
        <w:rPr>
          <w:b/>
        </w:rPr>
        <w:t>5</w:t>
      </w:r>
      <w:r w:rsidRPr="00E15634">
        <w:rPr>
          <w:rFonts w:ascii="Tahoma" w:hAnsi="Tahoma" w:cs="Tahoma"/>
          <w:b/>
        </w:rPr>
        <w:t>⃣</w:t>
      </w:r>
      <w:r w:rsidRPr="00E15634">
        <w:rPr>
          <w:b/>
        </w:rPr>
        <w:t xml:space="preserve"> </w:t>
      </w:r>
      <w:r w:rsidRPr="00E15634">
        <w:rPr>
          <w:b/>
        </w:rPr>
        <w:t xml:space="preserve">    </w:t>
      </w:r>
      <w:r w:rsidRPr="00E15634">
        <w:rPr>
          <w:rFonts w:ascii="Calibri" w:hAnsi="Calibri" w:cs="Calibri"/>
          <w:b/>
        </w:rPr>
        <w:t>Не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принимай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вещи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от</w:t>
      </w:r>
      <w:r w:rsidRPr="00E15634">
        <w:rPr>
          <w:b/>
        </w:rPr>
        <w:t xml:space="preserve"> </w:t>
      </w:r>
      <w:r w:rsidRPr="00E15634">
        <w:rPr>
          <w:rFonts w:ascii="Calibri" w:hAnsi="Calibri" w:cs="Calibri"/>
          <w:b/>
        </w:rPr>
        <w:t>незнакомцев</w:t>
      </w:r>
      <w:r w:rsidRPr="00E15634">
        <w:rPr>
          <w:b/>
        </w:rPr>
        <w:t>.</w:t>
      </w:r>
    </w:p>
    <w:p w:rsidR="00E15634" w:rsidRPr="00E15634" w:rsidRDefault="00E15634" w:rsidP="00E15634">
      <w:pPr>
        <w:rPr>
          <w:b/>
        </w:rPr>
      </w:pPr>
      <w:r w:rsidRPr="00E15634">
        <w:rPr>
          <w:rFonts w:ascii="Segoe UI Symbol" w:hAnsi="Segoe UI Symbol" w:cs="Segoe UI Symbol"/>
          <w:b/>
          <w:color w:val="FF0000"/>
        </w:rPr>
        <w:t>⚠</w:t>
      </w:r>
      <w:r w:rsidRPr="00E15634">
        <w:rPr>
          <w:rFonts w:ascii="Calibri" w:hAnsi="Calibri" w:cs="Calibri"/>
          <w:b/>
          <w:color w:val="FF0000"/>
        </w:rPr>
        <w:t>️</w:t>
      </w:r>
      <w:r w:rsidRPr="00E15634">
        <w:rPr>
          <w:b/>
        </w:rPr>
        <w:t xml:space="preserve"> Эти простые шаги могут реально спасти жизнь и здоровье.</w:t>
      </w:r>
    </w:p>
    <w:p w:rsidR="00E15634" w:rsidRPr="00E15634" w:rsidRDefault="00E15634" w:rsidP="00E15634">
      <w:pPr>
        <w:rPr>
          <w:b/>
        </w:rPr>
      </w:pPr>
      <w:r w:rsidRPr="00E15634">
        <w:rPr>
          <w:b/>
        </w:rPr>
        <w:t>Берегите себя и своих близких.</w:t>
      </w:r>
    </w:p>
    <w:p w:rsidR="00E15634" w:rsidRDefault="00E15634" w:rsidP="00E15634"/>
    <w:p w:rsidR="00E15634" w:rsidRPr="00E15634" w:rsidRDefault="00E15634" w:rsidP="00E15634">
      <w:pPr>
        <w:rPr>
          <w:lang w:val="en-US"/>
        </w:rPr>
      </w:pPr>
      <w:r w:rsidRPr="00E15634">
        <w:rPr>
          <w:sz w:val="18"/>
          <w:szCs w:val="18"/>
        </w:rPr>
        <w:t>НИЦМП</w:t>
      </w:r>
      <w:r w:rsidRPr="00E15634">
        <w:rPr>
          <w:sz w:val="18"/>
          <w:szCs w:val="18"/>
          <w:lang w:val="en-US"/>
        </w:rPr>
        <w:t xml:space="preserve"> </w:t>
      </w:r>
      <w:r w:rsidRPr="00E15634">
        <w:rPr>
          <w:sz w:val="18"/>
          <w:szCs w:val="18"/>
        </w:rPr>
        <w:t>в</w:t>
      </w:r>
      <w:r w:rsidRPr="00E15634">
        <w:rPr>
          <w:sz w:val="18"/>
          <w:szCs w:val="18"/>
          <w:lang w:val="en-US"/>
        </w:rPr>
        <w:t xml:space="preserve"> Telegram. (https://t.me/nicmp1)</w:t>
      </w:r>
      <w:bookmarkStart w:id="0" w:name="_GoBack"/>
      <w:bookmarkEnd w:id="0"/>
    </w:p>
    <w:sectPr w:rsidR="00E15634" w:rsidRPr="00E15634" w:rsidSect="00E1563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634"/>
    <w:rsid w:val="00E15634"/>
    <w:rsid w:val="00F0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490A7-543F-4A32-944A-31491D78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Солонович Ирина Фёдоровна</dc:creator>
  <cp:keywords/>
  <dc:description/>
  <cp:lastModifiedBy>Солонович Ирина Фёдоровна</cp:lastModifiedBy>
  <cp:revision>1</cp:revision>
  <dcterms:created xsi:type="dcterms:W3CDTF">2025-11-14T15:17:00Z</dcterms:created>
  <dcterms:modified xsi:type="dcterms:W3CDTF">2025-11-14T15:20:00Z</dcterms:modified>
</cp:coreProperties>
</file>